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6A114" w14:textId="77777777" w:rsidR="000A073A" w:rsidRDefault="00556BFF">
      <w:pPr>
        <w:pStyle w:val="Heading3"/>
        <w:keepNext w:val="0"/>
        <w:keepLines w:val="0"/>
        <w:spacing w:before="240" w:after="240"/>
        <w:jc w:val="both"/>
        <w:rPr>
          <w:b/>
          <w:color w:val="000000"/>
          <w:sz w:val="22"/>
          <w:szCs w:val="22"/>
        </w:rPr>
      </w:pPr>
      <w:bookmarkStart w:id="0" w:name="_vz57d7ekjq5l" w:colFirst="0" w:colLast="0"/>
      <w:bookmarkEnd w:id="0"/>
      <w:r>
        <w:rPr>
          <w:b/>
          <w:color w:val="000000"/>
          <w:sz w:val="22"/>
          <w:szCs w:val="22"/>
        </w:rPr>
        <w:t>Part A: Relationship between "educ" and "</w:t>
      </w:r>
      <w:proofErr w:type="spellStart"/>
      <w:r>
        <w:rPr>
          <w:b/>
          <w:color w:val="000000"/>
          <w:sz w:val="22"/>
          <w:szCs w:val="22"/>
        </w:rPr>
        <w:t>maeduc</w:t>
      </w:r>
      <w:proofErr w:type="spellEnd"/>
      <w:r>
        <w:rPr>
          <w:b/>
          <w:color w:val="000000"/>
          <w:sz w:val="22"/>
          <w:szCs w:val="22"/>
        </w:rPr>
        <w:t>"</w:t>
      </w:r>
    </w:p>
    <w:p w14:paraId="324E397C" w14:textId="77777777" w:rsidR="000A073A" w:rsidRDefault="00556BFF">
      <w:pPr>
        <w:spacing w:before="280"/>
      </w:pPr>
      <w:r>
        <w:rPr>
          <w:b/>
        </w:rPr>
        <w:t>Research Question:</w:t>
      </w:r>
      <w:r>
        <w:t xml:space="preserve"> Among adults in River Forest, IL, is there a relationship between the years of school completed by individuals and the years of school completed by their mothers?</w:t>
      </w:r>
    </w:p>
    <w:p w14:paraId="7E000CE1" w14:textId="77777777" w:rsidR="000A073A" w:rsidRDefault="00556BFF">
      <w:pPr>
        <w:spacing w:before="240" w:after="240"/>
      </w:pPr>
      <w:r>
        <w:rPr>
          <w:b/>
        </w:rPr>
        <w:t>Null Hypothesis:</w:t>
      </w:r>
      <w:r>
        <w:t xml:space="preserve"> Among adults in River Forest, IL, there is no relationship between the years of school completed by individuals and the years of school completed by their mothers.</w:t>
      </w:r>
    </w:p>
    <w:p w14:paraId="62FB14D7" w14:textId="77777777" w:rsidR="000A073A" w:rsidRDefault="00556BFF">
      <w:pPr>
        <w:spacing w:before="240" w:after="240"/>
      </w:pPr>
      <w:r>
        <w:rPr>
          <w:b/>
        </w:rPr>
        <w:t>Research Hypothesis:</w:t>
      </w:r>
      <w:r>
        <w:t xml:space="preserve"> Among adults in River Forest, IL, there is a relationship between the years of school completed by individuals and the years of school completed by their mothers.</w:t>
      </w:r>
    </w:p>
    <w:p w14:paraId="555B54BF" w14:textId="77777777" w:rsidR="000A073A" w:rsidRDefault="000A073A">
      <w:pPr>
        <w:spacing w:before="240" w:after="240"/>
      </w:pPr>
    </w:p>
    <w:p w14:paraId="2BCEF8A8" w14:textId="77777777" w:rsidR="000A073A" w:rsidRDefault="00556BFF">
      <w:pPr>
        <w:spacing w:before="240" w:after="240"/>
        <w:rPr>
          <w:rFonts w:ascii="Calibri" w:eastAsia="Calibri" w:hAnsi="Calibri" w:cs="Calibri"/>
          <w:sz w:val="24"/>
          <w:szCs w:val="24"/>
        </w:rPr>
      </w:pPr>
      <w:r>
        <w:rPr>
          <w:rFonts w:ascii="Calibri" w:eastAsia="Calibri" w:hAnsi="Calibri" w:cs="Calibri"/>
          <w:noProof/>
          <w:sz w:val="24"/>
          <w:szCs w:val="24"/>
          <w:lang w:val="en-US"/>
        </w:rPr>
        <w:drawing>
          <wp:inline distT="114300" distB="114300" distL="114300" distR="114300" wp14:anchorId="0C42F9D0" wp14:editId="00764E93">
            <wp:extent cx="5124450" cy="14001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124450" cy="1400175"/>
                    </a:xfrm>
                    <a:prstGeom prst="rect">
                      <a:avLst/>
                    </a:prstGeom>
                    <a:ln/>
                  </pic:spPr>
                </pic:pic>
              </a:graphicData>
            </a:graphic>
          </wp:inline>
        </w:drawing>
      </w:r>
    </w:p>
    <w:p w14:paraId="3E2613A2" w14:textId="77777777" w:rsidR="000A073A" w:rsidRDefault="00556BFF">
      <w:pPr>
        <w:spacing w:before="240" w:after="240"/>
        <w:rPr>
          <w:rFonts w:ascii="Calibri" w:eastAsia="Calibri" w:hAnsi="Calibri" w:cs="Calibri"/>
          <w:sz w:val="24"/>
          <w:szCs w:val="24"/>
        </w:rPr>
      </w:pPr>
      <w:r>
        <w:rPr>
          <w:rFonts w:ascii="Calibri" w:eastAsia="Calibri" w:hAnsi="Calibri" w:cs="Calibri"/>
          <w:noProof/>
          <w:sz w:val="24"/>
          <w:szCs w:val="24"/>
          <w:lang w:val="en-US"/>
        </w:rPr>
        <w:drawing>
          <wp:inline distT="114300" distB="114300" distL="114300" distR="114300" wp14:anchorId="55B0FEBF" wp14:editId="0229B8B6">
            <wp:extent cx="4743450" cy="233362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743450" cy="2333625"/>
                    </a:xfrm>
                    <a:prstGeom prst="rect">
                      <a:avLst/>
                    </a:prstGeom>
                    <a:ln/>
                  </pic:spPr>
                </pic:pic>
              </a:graphicData>
            </a:graphic>
          </wp:inline>
        </w:drawing>
      </w:r>
    </w:p>
    <w:p w14:paraId="55CBF615" w14:textId="77777777" w:rsidR="000A073A" w:rsidRDefault="000A073A">
      <w:pPr>
        <w:rPr>
          <w:rFonts w:ascii="Calibri" w:eastAsia="Calibri" w:hAnsi="Calibri" w:cs="Calibri"/>
          <w:sz w:val="24"/>
          <w:szCs w:val="24"/>
        </w:rPr>
      </w:pPr>
    </w:p>
    <w:p w14:paraId="0CAC615E" w14:textId="77777777" w:rsidR="000A073A" w:rsidRDefault="00556BFF">
      <w:r>
        <w:t xml:space="preserve">Using a sample of graduates in River Forest Illinois provided by Concordia University, a Pearson correlation was conducted to assess the potential relationship between years completed by individuals (M=13.65, SD = 3201) and years completed by mothers (M=11.71, SD = 3.844). There was a weak positive correlation between the two variables, </w:t>
      </w:r>
      <w:proofErr w:type="gramStart"/>
      <w:r>
        <w:t>r(</w:t>
      </w:r>
      <w:proofErr w:type="gramEnd"/>
      <w:r>
        <w:t xml:space="preserve">573)=.182, p&lt;.001r(573). The coefficient </w:t>
      </w:r>
      <w:proofErr w:type="gramStart"/>
      <w:r>
        <w:t>determination( r</w:t>
      </w:r>
      <w:proofErr w:type="gramEnd"/>
      <w:r>
        <w:t>2</w:t>
      </w:r>
      <w:r>
        <w:rPr>
          <w:i/>
        </w:rPr>
        <w:t xml:space="preserve"> educ *</w:t>
      </w:r>
      <w:proofErr w:type="spellStart"/>
      <w:r>
        <w:rPr>
          <w:i/>
        </w:rPr>
        <w:t>maeduc</w:t>
      </w:r>
      <w:proofErr w:type="spellEnd"/>
      <w:r>
        <w:t xml:space="preserve">) is 3.31% of the variance in the years of school completed by individuals can be explained by the years of school completed by their mothers. </w:t>
      </w:r>
    </w:p>
    <w:p w14:paraId="4C200F8A" w14:textId="77777777" w:rsidR="000A073A" w:rsidRDefault="000A073A"/>
    <w:p w14:paraId="05010A69" w14:textId="77777777" w:rsidR="000A073A" w:rsidRDefault="00556BFF">
      <w:pPr>
        <w:rPr>
          <w:b/>
        </w:rPr>
      </w:pPr>
      <w:r>
        <w:rPr>
          <w:b/>
        </w:rPr>
        <w:lastRenderedPageBreak/>
        <w:t xml:space="preserve">Rationale for using Pearson: </w:t>
      </w:r>
    </w:p>
    <w:p w14:paraId="13F9197E" w14:textId="77777777" w:rsidR="000A073A" w:rsidRDefault="00556BFF">
      <w:r>
        <w:t xml:space="preserve">According to Measures of Association (2024), Pearson measures the strength of the relationship between two continuous variables. Looking at the highest year completed by individuals and by their mothers it appeared to be continuous variables. This was the best choice to identify the linear relationships between the two variables that are relative to one another. </w:t>
      </w:r>
    </w:p>
    <w:p w14:paraId="5653A4DA" w14:textId="77777777" w:rsidR="000A073A" w:rsidRDefault="000A073A"/>
    <w:p w14:paraId="61E8343B" w14:textId="77777777" w:rsidR="000A073A" w:rsidRDefault="000A073A">
      <w:pPr>
        <w:rPr>
          <w:highlight w:val="yellow"/>
        </w:rPr>
      </w:pPr>
    </w:p>
    <w:p w14:paraId="2428B100" w14:textId="77777777" w:rsidR="000A073A" w:rsidRDefault="00556BFF">
      <w:pPr>
        <w:rPr>
          <w:b/>
        </w:rPr>
      </w:pPr>
      <w:r>
        <w:rPr>
          <w:b/>
        </w:rPr>
        <w:t>Part B</w:t>
      </w:r>
    </w:p>
    <w:p w14:paraId="481B0040" w14:textId="77777777" w:rsidR="000A073A" w:rsidRDefault="00556BFF">
      <w:pPr>
        <w:spacing w:before="240" w:after="240"/>
      </w:pPr>
      <w:r>
        <w:rPr>
          <w:b/>
        </w:rPr>
        <w:t>Research Question:</w:t>
      </w:r>
      <w:r>
        <w:t xml:space="preserve"> Among adults in River Forest, IL, is there a relationship between the highest degree earned and the stress level associated with work?</w:t>
      </w:r>
    </w:p>
    <w:p w14:paraId="4EE57A61" w14:textId="77777777" w:rsidR="000A073A" w:rsidRDefault="00556BFF">
      <w:pPr>
        <w:spacing w:before="240" w:after="240"/>
      </w:pPr>
      <w:r>
        <w:rPr>
          <w:b/>
        </w:rPr>
        <w:t>Null Hypothesis:</w:t>
      </w:r>
      <w:r>
        <w:t xml:space="preserve"> Among adults in River Forest, IL, there is no relationship between the highest degree earned and the stress level associated with work.</w:t>
      </w:r>
    </w:p>
    <w:p w14:paraId="5494C0FD" w14:textId="77777777" w:rsidR="000A073A" w:rsidRDefault="00556BFF">
      <w:pPr>
        <w:spacing w:before="240" w:after="240"/>
      </w:pPr>
      <w:r>
        <w:rPr>
          <w:b/>
        </w:rPr>
        <w:t>Research Hypothesis:</w:t>
      </w:r>
      <w:r>
        <w:t xml:space="preserve"> Among adults in River Forest, IL, there is a relationship between the highest degree earned and the stress level associated with work.</w:t>
      </w:r>
    </w:p>
    <w:p w14:paraId="69BC9D5F" w14:textId="77777777" w:rsidR="000A073A" w:rsidRDefault="000A073A"/>
    <w:p w14:paraId="03EE4232" w14:textId="77777777" w:rsidR="000A073A" w:rsidRDefault="00556BFF">
      <w:r>
        <w:rPr>
          <w:noProof/>
          <w:lang w:val="en-US"/>
        </w:rPr>
        <w:drawing>
          <wp:inline distT="114300" distB="114300" distL="114300" distR="114300" wp14:anchorId="159FDC76" wp14:editId="30D95324">
            <wp:extent cx="3000375" cy="12001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000375" cy="1200150"/>
                    </a:xfrm>
                    <a:prstGeom prst="rect">
                      <a:avLst/>
                    </a:prstGeom>
                    <a:ln/>
                  </pic:spPr>
                </pic:pic>
              </a:graphicData>
            </a:graphic>
          </wp:inline>
        </w:drawing>
      </w:r>
    </w:p>
    <w:p w14:paraId="666E353B" w14:textId="77777777" w:rsidR="000A073A" w:rsidRDefault="000A073A"/>
    <w:p w14:paraId="2CFCF3B3" w14:textId="77777777" w:rsidR="000A073A" w:rsidRDefault="00556BFF">
      <w:r>
        <w:rPr>
          <w:noProof/>
          <w:lang w:val="en-US"/>
        </w:rPr>
        <w:drawing>
          <wp:inline distT="114300" distB="114300" distL="114300" distR="114300" wp14:anchorId="1C57665F" wp14:editId="5FFEF944">
            <wp:extent cx="5819775" cy="21907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819775" cy="2190750"/>
                    </a:xfrm>
                    <a:prstGeom prst="rect">
                      <a:avLst/>
                    </a:prstGeom>
                    <a:ln/>
                  </pic:spPr>
                </pic:pic>
              </a:graphicData>
            </a:graphic>
          </wp:inline>
        </w:drawing>
      </w:r>
    </w:p>
    <w:p w14:paraId="7F1DD6A4" w14:textId="77777777" w:rsidR="000A073A" w:rsidRDefault="000A073A"/>
    <w:p w14:paraId="36C04FC2" w14:textId="77777777" w:rsidR="000A073A" w:rsidRDefault="000A073A"/>
    <w:p w14:paraId="0AC09AD3" w14:textId="77777777" w:rsidR="000A073A" w:rsidRDefault="000A073A"/>
    <w:p w14:paraId="1A003FDC" w14:textId="77777777" w:rsidR="000A073A" w:rsidRDefault="00556BFF">
      <w:r>
        <w:t xml:space="preserve">Using a sample of graduates in River Forest Illinois provided by Concordia University, a Spearman correlation was conducted to </w:t>
      </w:r>
      <w:proofErr w:type="gramStart"/>
      <w:r>
        <w:t>investigate  the</w:t>
      </w:r>
      <w:proofErr w:type="gramEnd"/>
      <w:r>
        <w:t xml:space="preserve"> potential relationship between the </w:t>
      </w:r>
      <w:r>
        <w:lastRenderedPageBreak/>
        <w:t xml:space="preserve">highest debris earned and the stress level associated with work. There was a weak negative correlation between the two variables, </w:t>
      </w:r>
      <w:proofErr w:type="gramStart"/>
      <w:r>
        <w:t>p(</w:t>
      </w:r>
      <w:proofErr w:type="gramEnd"/>
      <w:r>
        <w:t xml:space="preserve">562) = -.152,p&lt;.001. </w:t>
      </w:r>
    </w:p>
    <w:p w14:paraId="169E9F09" w14:textId="77777777" w:rsidR="000A073A" w:rsidRDefault="000A073A"/>
    <w:p w14:paraId="5E47D404" w14:textId="77777777" w:rsidR="000A073A" w:rsidRDefault="00556BFF">
      <w:pPr>
        <w:rPr>
          <w:b/>
        </w:rPr>
      </w:pPr>
      <w:r>
        <w:rPr>
          <w:b/>
        </w:rPr>
        <w:t xml:space="preserve">Rationale for Spearman </w:t>
      </w:r>
    </w:p>
    <w:p w14:paraId="049D7CB1" w14:textId="77777777" w:rsidR="000A073A" w:rsidRDefault="00556BFF">
      <w:r>
        <w:t>The spearman correlation is appropriate because the degree is an ordinal variable and stress may not be normally distributed. The degree is ranked, and according to Salkind and Frey (2020), the "</w:t>
      </w:r>
      <w:proofErr w:type="spellStart"/>
      <w:r>
        <w:t>ord</w:t>
      </w:r>
      <w:proofErr w:type="spellEnd"/>
      <w:r>
        <w:t xml:space="preserve">" in ordinal level stands for order, referring to the characteristics of the items being measured. The correlation between the two variables was weak because you cannot assume the stress levels are related to work. </w:t>
      </w:r>
      <w:proofErr w:type="spellStart"/>
      <w:r>
        <w:t>Laerd</w:t>
      </w:r>
      <w:proofErr w:type="spellEnd"/>
      <w:r>
        <w:t xml:space="preserve"> Statistics (2024) explains that Spearman's correlation determines the strength and direction of the monotonic relationship between two variables. The variables could have a monotonic relationship that could or could not affect one another. The spearman correlation was the best option to explore this relationship. </w:t>
      </w:r>
    </w:p>
    <w:p w14:paraId="28C5409C" w14:textId="77777777" w:rsidR="000A073A" w:rsidRDefault="000A073A"/>
    <w:p w14:paraId="324C5DE4" w14:textId="77777777" w:rsidR="000A073A" w:rsidRDefault="000A073A"/>
    <w:p w14:paraId="36BAB6AA" w14:textId="77777777" w:rsidR="000A073A" w:rsidRDefault="000A073A"/>
    <w:p w14:paraId="33FE727F" w14:textId="77777777" w:rsidR="000A073A" w:rsidRDefault="000A073A"/>
    <w:p w14:paraId="437B4AB4" w14:textId="77777777" w:rsidR="000A073A" w:rsidRDefault="000A073A"/>
    <w:p w14:paraId="6BEDA9B0" w14:textId="77777777" w:rsidR="000A073A" w:rsidRDefault="000A073A"/>
    <w:p w14:paraId="1793BE06" w14:textId="77777777" w:rsidR="000A073A" w:rsidRDefault="000A073A"/>
    <w:p w14:paraId="19EDB40A" w14:textId="77777777" w:rsidR="000A073A" w:rsidRDefault="000A073A">
      <w:pPr>
        <w:rPr>
          <w:b/>
        </w:rPr>
      </w:pPr>
    </w:p>
    <w:p w14:paraId="4F209E87" w14:textId="77777777" w:rsidR="000A073A" w:rsidRDefault="000A073A">
      <w:pPr>
        <w:rPr>
          <w:b/>
        </w:rPr>
      </w:pPr>
    </w:p>
    <w:p w14:paraId="316E720B" w14:textId="77777777" w:rsidR="000A073A" w:rsidRDefault="000A073A">
      <w:pPr>
        <w:rPr>
          <w:b/>
        </w:rPr>
      </w:pPr>
    </w:p>
    <w:p w14:paraId="7519D108" w14:textId="77777777" w:rsidR="000A073A" w:rsidRDefault="000A073A">
      <w:pPr>
        <w:rPr>
          <w:b/>
        </w:rPr>
      </w:pPr>
    </w:p>
    <w:p w14:paraId="7A751338" w14:textId="77777777" w:rsidR="000A073A" w:rsidRDefault="000A073A">
      <w:pPr>
        <w:rPr>
          <w:b/>
        </w:rPr>
      </w:pPr>
    </w:p>
    <w:p w14:paraId="786F3A29" w14:textId="77777777" w:rsidR="000A073A" w:rsidRDefault="000A073A">
      <w:pPr>
        <w:rPr>
          <w:b/>
        </w:rPr>
      </w:pPr>
    </w:p>
    <w:p w14:paraId="5E17299C" w14:textId="77777777" w:rsidR="000A073A" w:rsidRDefault="000A073A">
      <w:pPr>
        <w:rPr>
          <w:b/>
        </w:rPr>
      </w:pPr>
    </w:p>
    <w:p w14:paraId="39A4231C" w14:textId="77777777" w:rsidR="000A073A" w:rsidRDefault="000A073A">
      <w:pPr>
        <w:rPr>
          <w:b/>
        </w:rPr>
      </w:pPr>
    </w:p>
    <w:p w14:paraId="68E3B00D" w14:textId="77777777" w:rsidR="000A073A" w:rsidRDefault="000A073A">
      <w:pPr>
        <w:rPr>
          <w:b/>
        </w:rPr>
      </w:pPr>
    </w:p>
    <w:p w14:paraId="01E5DC7C" w14:textId="77777777" w:rsidR="000A073A" w:rsidRDefault="000A073A">
      <w:pPr>
        <w:rPr>
          <w:b/>
        </w:rPr>
      </w:pPr>
    </w:p>
    <w:p w14:paraId="6A483AE4" w14:textId="77777777" w:rsidR="000A073A" w:rsidRDefault="000A073A">
      <w:pPr>
        <w:rPr>
          <w:b/>
        </w:rPr>
      </w:pPr>
    </w:p>
    <w:p w14:paraId="70081F5C" w14:textId="77777777" w:rsidR="000A073A" w:rsidRDefault="000A073A">
      <w:pPr>
        <w:rPr>
          <w:b/>
        </w:rPr>
      </w:pPr>
    </w:p>
    <w:p w14:paraId="02A7F7CC" w14:textId="77777777" w:rsidR="000A073A" w:rsidRDefault="000A073A">
      <w:pPr>
        <w:rPr>
          <w:b/>
        </w:rPr>
      </w:pPr>
    </w:p>
    <w:p w14:paraId="00DA0BD4" w14:textId="77777777" w:rsidR="000A073A" w:rsidRDefault="000A073A">
      <w:pPr>
        <w:rPr>
          <w:b/>
        </w:rPr>
      </w:pPr>
    </w:p>
    <w:p w14:paraId="480478C4" w14:textId="77777777" w:rsidR="000A073A" w:rsidRDefault="000A073A">
      <w:pPr>
        <w:rPr>
          <w:b/>
        </w:rPr>
      </w:pPr>
    </w:p>
    <w:p w14:paraId="6E99E33E" w14:textId="77777777" w:rsidR="000A073A" w:rsidRDefault="000A073A">
      <w:pPr>
        <w:rPr>
          <w:b/>
        </w:rPr>
      </w:pPr>
    </w:p>
    <w:p w14:paraId="20AFABC6" w14:textId="77777777" w:rsidR="000A073A" w:rsidRDefault="000A073A">
      <w:pPr>
        <w:rPr>
          <w:b/>
        </w:rPr>
      </w:pPr>
    </w:p>
    <w:p w14:paraId="0E5D944A" w14:textId="77777777" w:rsidR="000A073A" w:rsidRDefault="000A073A">
      <w:pPr>
        <w:rPr>
          <w:b/>
        </w:rPr>
      </w:pPr>
    </w:p>
    <w:p w14:paraId="370E87B1" w14:textId="77777777" w:rsidR="000A073A" w:rsidRDefault="000A073A">
      <w:pPr>
        <w:rPr>
          <w:b/>
        </w:rPr>
      </w:pPr>
    </w:p>
    <w:p w14:paraId="43785C9B" w14:textId="77777777" w:rsidR="000A073A" w:rsidRDefault="000A073A">
      <w:pPr>
        <w:rPr>
          <w:b/>
        </w:rPr>
      </w:pPr>
    </w:p>
    <w:p w14:paraId="7B856ED6" w14:textId="77777777" w:rsidR="000A073A" w:rsidRDefault="000A073A">
      <w:pPr>
        <w:rPr>
          <w:b/>
        </w:rPr>
      </w:pPr>
    </w:p>
    <w:p w14:paraId="48FA015A" w14:textId="77777777" w:rsidR="000A073A" w:rsidRDefault="000A073A">
      <w:pPr>
        <w:rPr>
          <w:b/>
        </w:rPr>
      </w:pPr>
    </w:p>
    <w:p w14:paraId="3A12AC0B" w14:textId="77777777" w:rsidR="000A073A" w:rsidRDefault="000A073A">
      <w:pPr>
        <w:rPr>
          <w:b/>
        </w:rPr>
      </w:pPr>
    </w:p>
    <w:p w14:paraId="795EED5F" w14:textId="77777777" w:rsidR="000A073A" w:rsidRDefault="000A073A">
      <w:pPr>
        <w:rPr>
          <w:b/>
        </w:rPr>
      </w:pPr>
    </w:p>
    <w:p w14:paraId="49C54B60" w14:textId="77777777" w:rsidR="000A073A" w:rsidRDefault="000A073A">
      <w:pPr>
        <w:rPr>
          <w:b/>
        </w:rPr>
      </w:pPr>
    </w:p>
    <w:p w14:paraId="30E97113" w14:textId="77777777" w:rsidR="000A073A" w:rsidRDefault="00556BFF">
      <w:pPr>
        <w:rPr>
          <w:b/>
        </w:rPr>
      </w:pPr>
      <w:r>
        <w:rPr>
          <w:b/>
        </w:rPr>
        <w:lastRenderedPageBreak/>
        <w:t>References</w:t>
      </w:r>
    </w:p>
    <w:p w14:paraId="06A3BF85" w14:textId="77777777" w:rsidR="000A073A" w:rsidRDefault="000A073A"/>
    <w:p w14:paraId="52F70E15" w14:textId="77777777" w:rsidR="000A073A" w:rsidRDefault="00556BFF">
      <w:proofErr w:type="spellStart"/>
      <w:r>
        <w:t>Laerd</w:t>
      </w:r>
      <w:proofErr w:type="spellEnd"/>
      <w:r>
        <w:t xml:space="preserve"> Statistics. (n.d.). Spearman's rank-order correlation. </w:t>
      </w:r>
      <w:proofErr w:type="spellStart"/>
      <w:r>
        <w:t>Laerd</w:t>
      </w:r>
      <w:proofErr w:type="spellEnd"/>
      <w:r>
        <w:t xml:space="preserve"> Statistics. Retrieved August 6, 2024, from</w:t>
      </w:r>
      <w:hyperlink r:id="rId8">
        <w:r>
          <w:t xml:space="preserve"> </w:t>
        </w:r>
      </w:hyperlink>
      <w:hyperlink r:id="rId9">
        <w:r>
          <w:rPr>
            <w:color w:val="1155CC"/>
            <w:u w:val="single"/>
          </w:rPr>
          <w:t>https://statistics.laerd.com/statistical-guides/spearmans-rank-order-correlation-statistical-guide.php</w:t>
        </w:r>
      </w:hyperlink>
    </w:p>
    <w:p w14:paraId="6AE42161" w14:textId="77777777" w:rsidR="000A073A" w:rsidRDefault="000A073A"/>
    <w:p w14:paraId="4CE179B4" w14:textId="77777777" w:rsidR="000A073A" w:rsidRDefault="00556BFF">
      <w:r>
        <w:t xml:space="preserve">Salkind, N. J., &amp; Frey, B. B. (2020). </w:t>
      </w:r>
      <w:r>
        <w:rPr>
          <w:i/>
        </w:rPr>
        <w:t>Statistics for people who (think they) hate statistics</w:t>
      </w:r>
      <w:r>
        <w:t xml:space="preserve"> (7th ed.). SAGE Publications.</w:t>
      </w:r>
    </w:p>
    <w:p w14:paraId="0106C4CA" w14:textId="77777777" w:rsidR="000A073A" w:rsidRDefault="000A073A"/>
    <w:p w14:paraId="7BB8170D" w14:textId="77777777" w:rsidR="000A073A" w:rsidRDefault="00556BFF">
      <w:r>
        <w:t>Measures of Association Part 1. (n.d.). [PowerPoint slides]. Retrieved August 6, 2024, from Concordia University</w:t>
      </w:r>
    </w:p>
    <w:p w14:paraId="60594B3A" w14:textId="77777777" w:rsidR="000A073A" w:rsidRDefault="000A073A"/>
    <w:p w14:paraId="5CA7DF0A" w14:textId="77777777" w:rsidR="000A073A" w:rsidRDefault="000A073A"/>
    <w:p w14:paraId="2F245CD9" w14:textId="77777777" w:rsidR="000A073A" w:rsidRDefault="000A073A"/>
    <w:p w14:paraId="210ABEFC" w14:textId="77777777" w:rsidR="000A073A" w:rsidRDefault="000A073A"/>
    <w:p w14:paraId="344D8E55" w14:textId="77777777" w:rsidR="000A073A" w:rsidRDefault="000A073A"/>
    <w:p w14:paraId="1E5A22FB" w14:textId="77777777" w:rsidR="000A073A" w:rsidRDefault="000A073A"/>
    <w:p w14:paraId="02FCB155" w14:textId="77777777" w:rsidR="000A073A" w:rsidRDefault="000A073A"/>
    <w:p w14:paraId="332BBB8F" w14:textId="77777777" w:rsidR="000A073A" w:rsidRDefault="000A073A"/>
    <w:p w14:paraId="2FC720D7" w14:textId="77777777" w:rsidR="000A073A" w:rsidRDefault="000A073A"/>
    <w:p w14:paraId="054391F4" w14:textId="77777777" w:rsidR="000A073A" w:rsidRDefault="000A073A"/>
    <w:sectPr w:rsidR="000A07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73A"/>
    <w:rsid w:val="0001507A"/>
    <w:rsid w:val="000A073A"/>
    <w:rsid w:val="00556BFF"/>
    <w:rsid w:val="00834EE7"/>
    <w:rsid w:val="00BA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1CC4"/>
  <w15:docId w15:val="{AA446445-3D5E-432D-9C21-A1934361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atistics.laerd.com/statistical-guides/spearmans-rank-order-correlation-statistical-guide.php"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statistics.laerd.com/statistical-guides/spearmans-rank-order-correlation-statistical-guid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Antoinette McGhee</dc:creator>
  <cp:lastModifiedBy>Steve Song</cp:lastModifiedBy>
  <cp:revision>2</cp:revision>
  <dcterms:created xsi:type="dcterms:W3CDTF">2024-10-24T13:59:00Z</dcterms:created>
  <dcterms:modified xsi:type="dcterms:W3CDTF">2024-10-24T13:59:00Z</dcterms:modified>
</cp:coreProperties>
</file>